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5CAE" w14:textId="74887115" w:rsidR="00F95398" w:rsidRDefault="00F95398"/>
    <w:p w14:paraId="31671D67" w14:textId="16D79EE0" w:rsidR="008A157C" w:rsidRDefault="008A15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Sponsored by the Golden Triangle Gun Club</w:t>
      </w:r>
    </w:p>
    <w:p w14:paraId="68F6C500" w14:textId="22606E7D" w:rsidR="008A157C" w:rsidRPr="006128B8" w:rsidRDefault="008A157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Eligibility:  </w:t>
      </w:r>
      <w:r w:rsidRPr="006128B8">
        <w:rPr>
          <w:rFonts w:ascii="Arial" w:hAnsi="Arial" w:cs="Arial"/>
        </w:rPr>
        <w:t xml:space="preserve">Open to all eligible participants, per CMP Rule 2.0 (CMP </w:t>
      </w:r>
      <w:proofErr w:type="spellStart"/>
      <w:r w:rsidRPr="006128B8">
        <w:rPr>
          <w:rFonts w:ascii="Arial" w:hAnsi="Arial" w:cs="Arial"/>
        </w:rPr>
        <w:t>Highpower</w:t>
      </w:r>
      <w:proofErr w:type="spellEnd"/>
      <w:r w:rsidRPr="006128B8">
        <w:rPr>
          <w:rFonts w:ascii="Arial" w:hAnsi="Arial" w:cs="Arial"/>
        </w:rPr>
        <w:t xml:space="preserve"> Rifle</w:t>
      </w:r>
      <w:r w:rsidR="008B7FC0">
        <w:rPr>
          <w:rFonts w:ascii="Arial" w:hAnsi="Arial" w:cs="Arial"/>
        </w:rPr>
        <w:t xml:space="preserve"> </w:t>
      </w:r>
      <w:r w:rsidRPr="006128B8">
        <w:rPr>
          <w:rFonts w:ascii="Arial" w:hAnsi="Arial" w:cs="Arial"/>
        </w:rPr>
        <w:t xml:space="preserve">Competition Rules, </w:t>
      </w:r>
      <w:r w:rsidR="00434C51">
        <w:rPr>
          <w:rFonts w:ascii="Arial" w:hAnsi="Arial" w:cs="Arial"/>
        </w:rPr>
        <w:t>24</w:t>
      </w:r>
      <w:r w:rsidR="00434C51" w:rsidRPr="00434C51">
        <w:rPr>
          <w:rFonts w:ascii="Arial" w:hAnsi="Arial" w:cs="Arial"/>
          <w:vertAlign w:val="superscript"/>
        </w:rPr>
        <w:t>th</w:t>
      </w:r>
      <w:r w:rsidR="00434C51">
        <w:rPr>
          <w:rFonts w:ascii="Arial" w:hAnsi="Arial" w:cs="Arial"/>
        </w:rPr>
        <w:t xml:space="preserve"> </w:t>
      </w:r>
      <w:r w:rsidRPr="006128B8">
        <w:rPr>
          <w:rFonts w:ascii="Arial" w:hAnsi="Arial" w:cs="Arial"/>
        </w:rPr>
        <w:t>Edition).</w:t>
      </w:r>
    </w:p>
    <w:p w14:paraId="0288BC7F" w14:textId="21D13E72" w:rsidR="008A157C" w:rsidRPr="006128B8" w:rsidRDefault="008A157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Location, Date, and Time:  </w:t>
      </w:r>
      <w:r w:rsidRPr="006128B8">
        <w:rPr>
          <w:rFonts w:ascii="Arial" w:hAnsi="Arial" w:cs="Arial"/>
        </w:rPr>
        <w:t xml:space="preserve">Golden Triangle Gun Club (7546 Erie St. Beaumont, Texas 77705).  07 </w:t>
      </w:r>
      <w:r w:rsidR="00434C51">
        <w:rPr>
          <w:rFonts w:ascii="Arial" w:hAnsi="Arial" w:cs="Arial"/>
        </w:rPr>
        <w:t>MAR</w:t>
      </w:r>
      <w:r w:rsidRPr="006128B8">
        <w:rPr>
          <w:rFonts w:ascii="Arial" w:hAnsi="Arial" w:cs="Arial"/>
        </w:rPr>
        <w:t xml:space="preserve"> 20</w:t>
      </w:r>
      <w:r w:rsidR="00434C51">
        <w:rPr>
          <w:rFonts w:ascii="Arial" w:hAnsi="Arial" w:cs="Arial"/>
        </w:rPr>
        <w:t>20</w:t>
      </w:r>
      <w:r w:rsidRPr="006128B8">
        <w:rPr>
          <w:rFonts w:ascii="Arial" w:hAnsi="Arial" w:cs="Arial"/>
        </w:rPr>
        <w:t xml:space="preserve">, </w:t>
      </w:r>
      <w:proofErr w:type="spellStart"/>
      <w:r w:rsidRPr="006128B8">
        <w:rPr>
          <w:rFonts w:ascii="Arial" w:hAnsi="Arial" w:cs="Arial"/>
        </w:rPr>
        <w:t>squadding</w:t>
      </w:r>
      <w:proofErr w:type="spellEnd"/>
      <w:r w:rsidRPr="006128B8">
        <w:rPr>
          <w:rFonts w:ascii="Arial" w:hAnsi="Arial" w:cs="Arial"/>
        </w:rPr>
        <w:t xml:space="preserve"> will begin on the firing line at 0730 hrs. local time.  Pits will seal at 0800 hrs.</w:t>
      </w:r>
    </w:p>
    <w:p w14:paraId="4197C83E" w14:textId="75EECE3D" w:rsidR="008A157C" w:rsidRDefault="008A15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Fee:  </w:t>
      </w:r>
      <w:proofErr w:type="gramStart"/>
      <w:r w:rsidRPr="006128B8">
        <w:rPr>
          <w:rFonts w:ascii="Arial" w:hAnsi="Arial" w:cs="Arial"/>
        </w:rPr>
        <w:t>Pre registration</w:t>
      </w:r>
      <w:proofErr w:type="gramEnd"/>
      <w:r w:rsidRPr="006128B8">
        <w:rPr>
          <w:rFonts w:ascii="Arial" w:hAnsi="Arial" w:cs="Arial"/>
        </w:rPr>
        <w:t xml:space="preserve"> (received NLT </w:t>
      </w:r>
      <w:r w:rsidR="00A9530F">
        <w:rPr>
          <w:rFonts w:ascii="Arial" w:hAnsi="Arial" w:cs="Arial"/>
        </w:rPr>
        <w:t>07 MAR 2020</w:t>
      </w:r>
      <w:r w:rsidRPr="006128B8">
        <w:rPr>
          <w:rFonts w:ascii="Arial" w:hAnsi="Arial" w:cs="Arial"/>
        </w:rPr>
        <w:t xml:space="preserve">) $25 for adults, $15 for juniors.  Entries filled after </w:t>
      </w:r>
      <w:r w:rsidR="006E6E2C">
        <w:rPr>
          <w:rFonts w:ascii="Arial" w:hAnsi="Arial" w:cs="Arial"/>
        </w:rPr>
        <w:t>01 MAR 2020</w:t>
      </w:r>
      <w:r w:rsidRPr="006128B8">
        <w:rPr>
          <w:rFonts w:ascii="Arial" w:hAnsi="Arial" w:cs="Arial"/>
        </w:rPr>
        <w:t xml:space="preserve"> $35 for adults, $25 for juniors.</w:t>
      </w:r>
    </w:p>
    <w:p w14:paraId="37329BB3" w14:textId="28203595" w:rsidR="008A157C" w:rsidRDefault="008A15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Course of Fire:  </w:t>
      </w:r>
      <w:r w:rsidRPr="006128B8">
        <w:rPr>
          <w:rFonts w:ascii="Arial" w:hAnsi="Arial" w:cs="Arial"/>
        </w:rPr>
        <w:t xml:space="preserve">50 Shot National Match Course per CMP Rule </w:t>
      </w:r>
      <w:r w:rsidR="0085152B">
        <w:rPr>
          <w:rFonts w:ascii="Arial" w:hAnsi="Arial" w:cs="Arial"/>
        </w:rPr>
        <w:t>5.4</w:t>
      </w:r>
      <w:r w:rsidRPr="006128B8">
        <w:rPr>
          <w:rFonts w:ascii="Arial" w:hAnsi="Arial" w:cs="Arial"/>
        </w:rPr>
        <w:t xml:space="preserve">, Table </w:t>
      </w:r>
      <w:r w:rsidR="0085152B">
        <w:rPr>
          <w:rFonts w:ascii="Arial" w:hAnsi="Arial" w:cs="Arial"/>
        </w:rPr>
        <w:t>4</w:t>
      </w:r>
      <w:r w:rsidRPr="006128B8">
        <w:rPr>
          <w:rFonts w:ascii="Arial" w:hAnsi="Arial" w:cs="Arial"/>
        </w:rPr>
        <w:t xml:space="preserve"> (CMP </w:t>
      </w:r>
      <w:proofErr w:type="spellStart"/>
      <w:r w:rsidRPr="006128B8">
        <w:rPr>
          <w:rFonts w:ascii="Arial" w:hAnsi="Arial" w:cs="Arial"/>
        </w:rPr>
        <w:t>Highpower</w:t>
      </w:r>
      <w:proofErr w:type="spellEnd"/>
      <w:r w:rsidRPr="006128B8">
        <w:rPr>
          <w:rFonts w:ascii="Arial" w:hAnsi="Arial" w:cs="Arial"/>
        </w:rPr>
        <w:t xml:space="preserve"> Rifle Competition Rules, </w:t>
      </w:r>
      <w:r w:rsidR="0085152B">
        <w:rPr>
          <w:rFonts w:ascii="Arial" w:hAnsi="Arial" w:cs="Arial"/>
        </w:rPr>
        <w:t>24</w:t>
      </w:r>
      <w:r w:rsidR="0085152B" w:rsidRPr="0085152B">
        <w:rPr>
          <w:rFonts w:ascii="Arial" w:hAnsi="Arial" w:cs="Arial"/>
          <w:vertAlign w:val="superscript"/>
        </w:rPr>
        <w:t>th</w:t>
      </w:r>
      <w:r w:rsidR="0085152B">
        <w:rPr>
          <w:rFonts w:ascii="Arial" w:hAnsi="Arial" w:cs="Arial"/>
        </w:rPr>
        <w:t xml:space="preserve"> </w:t>
      </w:r>
      <w:r w:rsidRPr="006128B8">
        <w:rPr>
          <w:rFonts w:ascii="Arial" w:hAnsi="Arial" w:cs="Arial"/>
        </w:rPr>
        <w:t>Edition).</w:t>
      </w:r>
    </w:p>
    <w:p w14:paraId="4F05031F" w14:textId="38C7AA28" w:rsidR="008A157C" w:rsidRDefault="008A157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Equipment:  </w:t>
      </w:r>
      <w:r w:rsidRPr="006128B8">
        <w:rPr>
          <w:rFonts w:ascii="Arial" w:hAnsi="Arial" w:cs="Arial"/>
        </w:rPr>
        <w:t>Any legal service rifle per CMP Rule 4.1</w:t>
      </w:r>
      <w:r w:rsidR="008C57DA">
        <w:rPr>
          <w:rFonts w:ascii="Arial" w:hAnsi="Arial" w:cs="Arial"/>
        </w:rPr>
        <w:t>.1, 4.1.3, or 4.1.4</w:t>
      </w:r>
      <w:r w:rsidRPr="006128B8">
        <w:rPr>
          <w:rFonts w:ascii="Arial" w:hAnsi="Arial" w:cs="Arial"/>
        </w:rPr>
        <w:t xml:space="preserve"> (CMP </w:t>
      </w:r>
      <w:proofErr w:type="spellStart"/>
      <w:r w:rsidRPr="006128B8">
        <w:rPr>
          <w:rFonts w:ascii="Arial" w:hAnsi="Arial" w:cs="Arial"/>
        </w:rPr>
        <w:t>Highpower</w:t>
      </w:r>
      <w:proofErr w:type="spellEnd"/>
      <w:r w:rsidRPr="006128B8">
        <w:rPr>
          <w:rFonts w:ascii="Arial" w:hAnsi="Arial" w:cs="Arial"/>
        </w:rPr>
        <w:t xml:space="preserve"> Rifle</w:t>
      </w:r>
      <w:r w:rsidR="008B7FC0">
        <w:rPr>
          <w:rFonts w:ascii="Arial" w:hAnsi="Arial" w:cs="Arial"/>
        </w:rPr>
        <w:t xml:space="preserve"> </w:t>
      </w:r>
      <w:r w:rsidRPr="006128B8">
        <w:rPr>
          <w:rFonts w:ascii="Arial" w:hAnsi="Arial" w:cs="Arial"/>
        </w:rPr>
        <w:t xml:space="preserve">Competition Rules, </w:t>
      </w:r>
      <w:r w:rsidR="0085152B">
        <w:rPr>
          <w:rFonts w:ascii="Arial" w:hAnsi="Arial" w:cs="Arial"/>
        </w:rPr>
        <w:t>24</w:t>
      </w:r>
      <w:r w:rsidR="0085152B" w:rsidRPr="0085152B">
        <w:rPr>
          <w:rFonts w:ascii="Arial" w:hAnsi="Arial" w:cs="Arial"/>
          <w:vertAlign w:val="superscript"/>
        </w:rPr>
        <w:t>th</w:t>
      </w:r>
      <w:r w:rsidR="0085152B">
        <w:rPr>
          <w:rFonts w:ascii="Arial" w:hAnsi="Arial" w:cs="Arial"/>
        </w:rPr>
        <w:t xml:space="preserve"> </w:t>
      </w:r>
      <w:r w:rsidRPr="006128B8">
        <w:rPr>
          <w:rFonts w:ascii="Arial" w:hAnsi="Arial" w:cs="Arial"/>
        </w:rPr>
        <w:t>Edition).  Triggers will be weighed between 0700 and 0730.  No tracer ammunition allowed.</w:t>
      </w:r>
      <w:r w:rsidR="009E13A5">
        <w:rPr>
          <w:rFonts w:ascii="Arial" w:hAnsi="Arial" w:cs="Arial"/>
        </w:rPr>
        <w:t xml:space="preserve">  </w:t>
      </w:r>
      <w:r w:rsidR="000B2B5A" w:rsidRPr="001610B7">
        <w:rPr>
          <w:rFonts w:ascii="Arial" w:hAnsi="Arial" w:cs="Arial"/>
          <w:b/>
          <w:bCs/>
          <w:i/>
          <w:iCs/>
        </w:rPr>
        <w:t>Per Rule 3.6.2</w:t>
      </w:r>
      <w:r w:rsidR="00706A41" w:rsidRPr="001610B7">
        <w:rPr>
          <w:rFonts w:ascii="Arial" w:hAnsi="Arial" w:cs="Arial"/>
          <w:b/>
          <w:bCs/>
          <w:i/>
          <w:iCs/>
        </w:rPr>
        <w:t xml:space="preserve"> of t</w:t>
      </w:r>
      <w:r w:rsidR="00067C9E" w:rsidRPr="001610B7">
        <w:rPr>
          <w:rFonts w:ascii="Arial" w:hAnsi="Arial" w:cs="Arial"/>
          <w:b/>
          <w:bCs/>
          <w:i/>
          <w:iCs/>
        </w:rPr>
        <w:t xml:space="preserve">he </w:t>
      </w:r>
      <w:r w:rsidR="00A62F3C" w:rsidRPr="001610B7">
        <w:rPr>
          <w:rFonts w:ascii="Arial" w:hAnsi="Arial" w:cs="Arial"/>
          <w:b/>
          <w:bCs/>
          <w:i/>
          <w:iCs/>
        </w:rPr>
        <w:t xml:space="preserve">CMP </w:t>
      </w:r>
      <w:proofErr w:type="spellStart"/>
      <w:r w:rsidR="00A62F3C" w:rsidRPr="001610B7">
        <w:rPr>
          <w:rFonts w:ascii="Arial" w:hAnsi="Arial" w:cs="Arial"/>
          <w:b/>
          <w:bCs/>
          <w:i/>
          <w:iCs/>
        </w:rPr>
        <w:t>Highp</w:t>
      </w:r>
      <w:r w:rsidR="00CF4FCB" w:rsidRPr="001610B7">
        <w:rPr>
          <w:rFonts w:ascii="Arial" w:hAnsi="Arial" w:cs="Arial"/>
          <w:b/>
          <w:bCs/>
          <w:i/>
          <w:iCs/>
        </w:rPr>
        <w:t>ower</w:t>
      </w:r>
      <w:proofErr w:type="spellEnd"/>
      <w:r w:rsidR="00CF4FCB" w:rsidRPr="001610B7">
        <w:rPr>
          <w:rFonts w:ascii="Arial" w:hAnsi="Arial" w:cs="Arial"/>
          <w:b/>
          <w:bCs/>
          <w:i/>
          <w:iCs/>
        </w:rPr>
        <w:t xml:space="preserve"> Rifle C</w:t>
      </w:r>
      <w:r w:rsidR="00632902" w:rsidRPr="001610B7">
        <w:rPr>
          <w:rFonts w:ascii="Arial" w:hAnsi="Arial" w:cs="Arial"/>
          <w:b/>
          <w:bCs/>
          <w:i/>
          <w:iCs/>
        </w:rPr>
        <w:t>o</w:t>
      </w:r>
      <w:r w:rsidR="00CF4FCB" w:rsidRPr="001610B7">
        <w:rPr>
          <w:rFonts w:ascii="Arial" w:hAnsi="Arial" w:cs="Arial"/>
          <w:b/>
          <w:bCs/>
          <w:i/>
          <w:iCs/>
        </w:rPr>
        <w:t>mpeti</w:t>
      </w:r>
      <w:r w:rsidR="00632902" w:rsidRPr="001610B7">
        <w:rPr>
          <w:rFonts w:ascii="Arial" w:hAnsi="Arial" w:cs="Arial"/>
          <w:b/>
          <w:bCs/>
          <w:i/>
          <w:iCs/>
        </w:rPr>
        <w:t xml:space="preserve">tion Rules, </w:t>
      </w:r>
      <w:r w:rsidR="00067C9E" w:rsidRPr="001610B7">
        <w:rPr>
          <w:rFonts w:ascii="Arial" w:hAnsi="Arial" w:cs="Arial"/>
          <w:b/>
          <w:bCs/>
          <w:i/>
          <w:iCs/>
        </w:rPr>
        <w:t>24</w:t>
      </w:r>
      <w:r w:rsidR="00067C9E" w:rsidRPr="001610B7">
        <w:rPr>
          <w:rFonts w:ascii="Arial" w:hAnsi="Arial" w:cs="Arial"/>
          <w:b/>
          <w:bCs/>
          <w:i/>
          <w:iCs/>
          <w:vertAlign w:val="superscript"/>
        </w:rPr>
        <w:t>th</w:t>
      </w:r>
      <w:r w:rsidR="00067C9E" w:rsidRPr="001610B7">
        <w:rPr>
          <w:rFonts w:ascii="Arial" w:hAnsi="Arial" w:cs="Arial"/>
          <w:b/>
          <w:bCs/>
          <w:i/>
          <w:iCs/>
        </w:rPr>
        <w:t xml:space="preserve"> Edition</w:t>
      </w:r>
      <w:r w:rsidR="00632902" w:rsidRPr="001610B7">
        <w:rPr>
          <w:rFonts w:ascii="Arial" w:hAnsi="Arial" w:cs="Arial"/>
          <w:b/>
          <w:bCs/>
          <w:i/>
          <w:iCs/>
        </w:rPr>
        <w:t xml:space="preserve">, all competitors </w:t>
      </w:r>
      <w:r w:rsidR="009327C1">
        <w:rPr>
          <w:rFonts w:ascii="Arial" w:hAnsi="Arial" w:cs="Arial"/>
          <w:b/>
          <w:bCs/>
          <w:i/>
          <w:iCs/>
        </w:rPr>
        <w:t>are required to</w:t>
      </w:r>
      <w:r w:rsidR="00706A41" w:rsidRPr="001610B7">
        <w:rPr>
          <w:rFonts w:ascii="Arial" w:hAnsi="Arial" w:cs="Arial"/>
          <w:b/>
          <w:bCs/>
          <w:i/>
          <w:iCs/>
        </w:rPr>
        <w:t xml:space="preserve"> </w:t>
      </w:r>
      <w:r w:rsidR="00632902" w:rsidRPr="001610B7">
        <w:rPr>
          <w:rFonts w:ascii="Arial" w:hAnsi="Arial" w:cs="Arial"/>
          <w:b/>
          <w:bCs/>
          <w:i/>
          <w:iCs/>
        </w:rPr>
        <w:t xml:space="preserve">wear </w:t>
      </w:r>
      <w:r w:rsidR="006E1CA1" w:rsidRPr="001610B7">
        <w:rPr>
          <w:rFonts w:ascii="Arial" w:hAnsi="Arial" w:cs="Arial"/>
          <w:b/>
          <w:bCs/>
          <w:i/>
          <w:iCs/>
        </w:rPr>
        <w:t>eye and ear protection on the firing line.</w:t>
      </w:r>
    </w:p>
    <w:p w14:paraId="64238AAA" w14:textId="34D17F19" w:rsidR="008A157C" w:rsidRDefault="008A15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Entries:  </w:t>
      </w:r>
      <w:proofErr w:type="gramStart"/>
      <w:r w:rsidRPr="006128B8">
        <w:rPr>
          <w:rFonts w:ascii="Arial" w:hAnsi="Arial" w:cs="Arial"/>
        </w:rPr>
        <w:t>Non Distinguished</w:t>
      </w:r>
      <w:proofErr w:type="gramEnd"/>
      <w:r w:rsidRPr="006128B8">
        <w:rPr>
          <w:rFonts w:ascii="Arial" w:hAnsi="Arial" w:cs="Arial"/>
        </w:rPr>
        <w:t xml:space="preserve"> competitors will be given priority for registration.  </w:t>
      </w:r>
      <w:proofErr w:type="spellStart"/>
      <w:proofErr w:type="gramStart"/>
      <w:r w:rsidRPr="006128B8">
        <w:rPr>
          <w:rFonts w:ascii="Arial" w:hAnsi="Arial" w:cs="Arial"/>
        </w:rPr>
        <w:t>Pre registration</w:t>
      </w:r>
      <w:proofErr w:type="spellEnd"/>
      <w:proofErr w:type="gramEnd"/>
      <w:r w:rsidRPr="006128B8">
        <w:rPr>
          <w:rFonts w:ascii="Arial" w:hAnsi="Arial" w:cs="Arial"/>
        </w:rPr>
        <w:t xml:space="preserve"> is encouraged.</w:t>
      </w:r>
    </w:p>
    <w:p w14:paraId="2D2324A0" w14:textId="742441B5" w:rsidR="00F95398" w:rsidRDefault="00F953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Awards:  </w:t>
      </w:r>
      <w:r w:rsidRPr="006128B8">
        <w:rPr>
          <w:rFonts w:ascii="Arial" w:hAnsi="Arial" w:cs="Arial"/>
        </w:rPr>
        <w:t xml:space="preserve">EIC Points towards the Distinguished Rifleman Badge.  All awards for civilian </w:t>
      </w:r>
      <w:r w:rsidR="006128B8" w:rsidRPr="006128B8">
        <w:rPr>
          <w:rFonts w:ascii="Arial" w:hAnsi="Arial" w:cs="Arial"/>
        </w:rPr>
        <w:t>competitors</w:t>
      </w:r>
      <w:r w:rsidRPr="006128B8">
        <w:rPr>
          <w:rFonts w:ascii="Arial" w:hAnsi="Arial" w:cs="Arial"/>
        </w:rPr>
        <w:t xml:space="preserve"> will be issued by the CMP.</w:t>
      </w:r>
    </w:p>
    <w:p w14:paraId="2DF9A79A" w14:textId="21516569" w:rsidR="006128B8" w:rsidRDefault="006128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Rules:  </w:t>
      </w:r>
      <w:r w:rsidRPr="006128B8">
        <w:rPr>
          <w:rFonts w:ascii="Arial" w:hAnsi="Arial" w:cs="Arial"/>
        </w:rPr>
        <w:t xml:space="preserve">In accordance with CMP </w:t>
      </w:r>
      <w:proofErr w:type="spellStart"/>
      <w:r w:rsidRPr="006128B8">
        <w:rPr>
          <w:rFonts w:ascii="Arial" w:hAnsi="Arial" w:cs="Arial"/>
        </w:rPr>
        <w:t>Highpower</w:t>
      </w:r>
      <w:proofErr w:type="spellEnd"/>
      <w:r w:rsidRPr="006128B8">
        <w:rPr>
          <w:rFonts w:ascii="Arial" w:hAnsi="Arial" w:cs="Arial"/>
        </w:rPr>
        <w:t xml:space="preserve"> Rifle</w:t>
      </w:r>
      <w:r w:rsidR="008B7FC0">
        <w:rPr>
          <w:rFonts w:ascii="Arial" w:hAnsi="Arial" w:cs="Arial"/>
        </w:rPr>
        <w:t xml:space="preserve"> </w:t>
      </w:r>
      <w:r w:rsidRPr="006128B8">
        <w:rPr>
          <w:rFonts w:ascii="Arial" w:hAnsi="Arial" w:cs="Arial"/>
        </w:rPr>
        <w:t xml:space="preserve">Competition Rules, </w:t>
      </w:r>
      <w:r w:rsidR="007B43D7">
        <w:rPr>
          <w:rFonts w:ascii="Arial" w:hAnsi="Arial" w:cs="Arial"/>
        </w:rPr>
        <w:t>24</w:t>
      </w:r>
      <w:r w:rsidR="007B43D7" w:rsidRPr="007B43D7">
        <w:rPr>
          <w:rFonts w:ascii="Arial" w:hAnsi="Arial" w:cs="Arial"/>
          <w:vertAlign w:val="superscript"/>
        </w:rPr>
        <w:t>th</w:t>
      </w:r>
      <w:r w:rsidR="007B43D7">
        <w:rPr>
          <w:rFonts w:ascii="Arial" w:hAnsi="Arial" w:cs="Arial"/>
        </w:rPr>
        <w:t xml:space="preserve"> </w:t>
      </w:r>
      <w:r w:rsidRPr="006128B8">
        <w:rPr>
          <w:rFonts w:ascii="Arial" w:hAnsi="Arial" w:cs="Arial"/>
        </w:rPr>
        <w:t>Edition.</w:t>
      </w:r>
      <w:r w:rsidR="00557727">
        <w:rPr>
          <w:rFonts w:ascii="Arial" w:hAnsi="Arial" w:cs="Arial"/>
        </w:rPr>
        <w:t xml:space="preserve">  </w:t>
      </w:r>
      <w:hyperlink r:id="rId9" w:history="1">
        <w:r w:rsidR="00557727" w:rsidRPr="00CB3557">
          <w:rPr>
            <w:rStyle w:val="Hyperlink"/>
            <w:rFonts w:ascii="Arial" w:hAnsi="Arial" w:cs="Arial"/>
          </w:rPr>
          <w:t>http://thecmp.org/wp-content/uploads/2020HighpowerRifleRules.pdf?vers=011420</w:t>
        </w:r>
      </w:hyperlink>
      <w:r w:rsidR="00557727">
        <w:rPr>
          <w:rFonts w:ascii="Arial" w:hAnsi="Arial" w:cs="Arial"/>
        </w:rPr>
        <w:t xml:space="preserve"> </w:t>
      </w:r>
    </w:p>
    <w:p w14:paraId="1A868AC7" w14:textId="45D71C96" w:rsidR="006128B8" w:rsidRDefault="006128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</w:p>
    <w:p w14:paraId="687080DB" w14:textId="0FB3910B" w:rsidR="006128B8" w:rsidRPr="006128B8" w:rsidRDefault="006128B8" w:rsidP="006128B8">
      <w:pPr>
        <w:spacing w:after="0"/>
        <w:rPr>
          <w:rFonts w:ascii="Arial" w:hAnsi="Arial" w:cs="Arial"/>
        </w:rPr>
      </w:pPr>
      <w:r w:rsidRPr="006128B8">
        <w:rPr>
          <w:rFonts w:ascii="Arial" w:hAnsi="Arial" w:cs="Arial"/>
        </w:rPr>
        <w:t>Michael Mann, Match Director</w:t>
      </w:r>
    </w:p>
    <w:p w14:paraId="27F5C449" w14:textId="6AFECDC0" w:rsidR="006128B8" w:rsidRPr="006128B8" w:rsidRDefault="006128B8" w:rsidP="006128B8">
      <w:pPr>
        <w:spacing w:after="0"/>
        <w:rPr>
          <w:rFonts w:ascii="Arial" w:hAnsi="Arial" w:cs="Arial"/>
        </w:rPr>
      </w:pPr>
      <w:r w:rsidRPr="006128B8">
        <w:rPr>
          <w:rFonts w:ascii="Arial" w:hAnsi="Arial" w:cs="Arial"/>
        </w:rPr>
        <w:t>361.550.7361</w:t>
      </w:r>
    </w:p>
    <w:p w14:paraId="4C283B21" w14:textId="126D26A5" w:rsidR="006128B8" w:rsidRPr="006128B8" w:rsidRDefault="000F3D25" w:rsidP="006128B8">
      <w:pPr>
        <w:spacing w:after="0"/>
        <w:rPr>
          <w:rFonts w:ascii="Arial" w:hAnsi="Arial" w:cs="Arial"/>
        </w:rPr>
      </w:pPr>
      <w:hyperlink r:id="rId10" w:history="1">
        <w:r w:rsidR="006128B8" w:rsidRPr="006128B8">
          <w:rPr>
            <w:rStyle w:val="Hyperlink"/>
            <w:rFonts w:ascii="Arial" w:hAnsi="Arial" w:cs="Arial"/>
          </w:rPr>
          <w:t>mmann3506@yahoo.com</w:t>
        </w:r>
      </w:hyperlink>
    </w:p>
    <w:p w14:paraId="007038B9" w14:textId="77777777" w:rsidR="006128B8" w:rsidRPr="006128B8" w:rsidRDefault="006128B8" w:rsidP="006128B8">
      <w:pPr>
        <w:spacing w:after="0"/>
        <w:rPr>
          <w:rFonts w:ascii="Arial" w:hAnsi="Arial" w:cs="Arial"/>
        </w:rPr>
      </w:pPr>
    </w:p>
    <w:p w14:paraId="553C01E8" w14:textId="586744AF" w:rsidR="006128B8" w:rsidRPr="006128B8" w:rsidRDefault="006128B8" w:rsidP="006128B8">
      <w:pPr>
        <w:spacing w:after="0"/>
        <w:rPr>
          <w:rFonts w:ascii="Arial" w:hAnsi="Arial" w:cs="Arial"/>
        </w:rPr>
      </w:pPr>
      <w:r w:rsidRPr="006128B8">
        <w:rPr>
          <w:rFonts w:ascii="Arial" w:hAnsi="Arial" w:cs="Arial"/>
        </w:rPr>
        <w:t>Mail entries and payment to:</w:t>
      </w:r>
    </w:p>
    <w:p w14:paraId="0CC2CE76" w14:textId="797823D2" w:rsidR="006128B8" w:rsidRPr="006128B8" w:rsidRDefault="006128B8" w:rsidP="006128B8">
      <w:pPr>
        <w:spacing w:after="0"/>
        <w:rPr>
          <w:rFonts w:ascii="Arial" w:hAnsi="Arial" w:cs="Arial"/>
        </w:rPr>
      </w:pPr>
      <w:r w:rsidRPr="006128B8">
        <w:rPr>
          <w:rFonts w:ascii="Arial" w:hAnsi="Arial" w:cs="Arial"/>
        </w:rPr>
        <w:t>205 Tyler Drive</w:t>
      </w:r>
    </w:p>
    <w:p w14:paraId="11032E12" w14:textId="6940CA27" w:rsidR="00FA5965" w:rsidRDefault="006128B8" w:rsidP="006128B8">
      <w:pPr>
        <w:spacing w:after="0"/>
        <w:rPr>
          <w:rFonts w:ascii="Arial" w:hAnsi="Arial" w:cs="Arial"/>
        </w:rPr>
      </w:pPr>
      <w:r w:rsidRPr="006128B8">
        <w:rPr>
          <w:rFonts w:ascii="Arial" w:hAnsi="Arial" w:cs="Arial"/>
        </w:rPr>
        <w:t>Orange, Texas 77630</w:t>
      </w:r>
    </w:p>
    <w:p w14:paraId="75982430" w14:textId="77777777" w:rsidR="00FA5965" w:rsidRDefault="00FA59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B8EBF3" w14:textId="6D7741CA" w:rsidR="006128B8" w:rsidRDefault="006128B8" w:rsidP="006128B8">
      <w:pPr>
        <w:spacing w:after="0"/>
        <w:rPr>
          <w:rFonts w:ascii="Arial" w:hAnsi="Arial" w:cs="Arial"/>
        </w:rPr>
      </w:pPr>
    </w:p>
    <w:p w14:paraId="1323E5F6" w14:textId="6339C058" w:rsidR="00545C41" w:rsidRPr="00480C11" w:rsidRDefault="00545C41" w:rsidP="006128B8">
      <w:pPr>
        <w:spacing w:after="0"/>
        <w:rPr>
          <w:rFonts w:ascii="Arial" w:hAnsi="Arial" w:cs="Arial"/>
          <w:sz w:val="20"/>
          <w:szCs w:val="20"/>
        </w:rPr>
      </w:pPr>
    </w:p>
    <w:p w14:paraId="785DD733" w14:textId="2C33C2FD" w:rsidR="00325C53" w:rsidRPr="00480C11" w:rsidRDefault="00325C53" w:rsidP="00325C5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</w:t>
      </w:r>
      <w:r>
        <w:rPr>
          <w:rFonts w:ascii="Arial" w:hAnsi="Arial" w:cs="Arial"/>
          <w:sz w:val="20"/>
          <w:szCs w:val="20"/>
        </w:rPr>
        <w:t>Checks payable to: Golden Triangle Gun Cub</w:t>
      </w:r>
    </w:p>
    <w:p w14:paraId="2169F161" w14:textId="77777777" w:rsidR="00325C53" w:rsidRDefault="00325C53" w:rsidP="00545C41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994CFBA" w14:textId="412AC8E6" w:rsidR="00545C41" w:rsidRDefault="00545C41" w:rsidP="00545C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80C11">
        <w:rPr>
          <w:rFonts w:ascii="Arial" w:hAnsi="Arial" w:cs="Arial"/>
          <w:sz w:val="20"/>
          <w:szCs w:val="20"/>
        </w:rPr>
        <w:t>Mail this form with your payment to:</w:t>
      </w:r>
    </w:p>
    <w:p w14:paraId="46FF8DFD" w14:textId="31608EF6" w:rsidR="00545C41" w:rsidRPr="00480C11" w:rsidRDefault="00545C41" w:rsidP="00545C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80C11">
        <w:rPr>
          <w:rFonts w:ascii="Arial" w:hAnsi="Arial" w:cs="Arial"/>
          <w:sz w:val="20"/>
          <w:szCs w:val="20"/>
        </w:rPr>
        <w:t>205 Tyler Drive</w:t>
      </w:r>
    </w:p>
    <w:p w14:paraId="60594F61" w14:textId="0B3A79C2" w:rsidR="00545C41" w:rsidRDefault="00545C41" w:rsidP="00545C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80C11">
        <w:rPr>
          <w:rFonts w:ascii="Arial" w:hAnsi="Arial" w:cs="Arial"/>
          <w:sz w:val="20"/>
          <w:szCs w:val="20"/>
        </w:rPr>
        <w:t>Orange, Texas 77630</w:t>
      </w:r>
    </w:p>
    <w:p w14:paraId="5D5DB854" w14:textId="77777777" w:rsidR="00FE5EB4" w:rsidRPr="00480C11" w:rsidRDefault="00FE5EB4" w:rsidP="00545C4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17BE032" w14:textId="6854B6CD" w:rsidR="00545C41" w:rsidRDefault="00545C41" w:rsidP="00545C41">
      <w:pPr>
        <w:spacing w:after="0"/>
        <w:jc w:val="center"/>
        <w:rPr>
          <w:rFonts w:ascii="Arial" w:hAnsi="Arial" w:cs="Arial"/>
        </w:rPr>
      </w:pPr>
    </w:p>
    <w:p w14:paraId="14F5D21B" w14:textId="4793238B" w:rsidR="00545C41" w:rsidRPr="00FE5EB4" w:rsidRDefault="00545C41" w:rsidP="00545C4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E5EB4">
        <w:rPr>
          <w:rFonts w:ascii="Arial" w:hAnsi="Arial" w:cs="Arial"/>
          <w:sz w:val="20"/>
          <w:szCs w:val="20"/>
        </w:rPr>
        <w:t>Name: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</w:p>
    <w:p w14:paraId="72C753A6" w14:textId="63E1046F" w:rsidR="00545C41" w:rsidRPr="00FE5EB4" w:rsidRDefault="00545C41" w:rsidP="00545C4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A73FD5A" w14:textId="2A39D5A8" w:rsidR="00545C41" w:rsidRPr="00FE5EB4" w:rsidRDefault="00FE67B5" w:rsidP="00545C41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Address:</w:t>
      </w:r>
      <w:r w:rsidRPr="00FE5EB4">
        <w:rPr>
          <w:rFonts w:ascii="Arial" w:hAnsi="Arial" w:cs="Arial"/>
          <w:sz w:val="20"/>
          <w:szCs w:val="20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</w:p>
    <w:p w14:paraId="32AE40F7" w14:textId="61FF2489" w:rsidR="00FE67B5" w:rsidRPr="00FE5EB4" w:rsidRDefault="00FE67B5" w:rsidP="00545C4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4298FB0" w14:textId="190840EE" w:rsidR="00FE67B5" w:rsidRPr="00FE5EB4" w:rsidRDefault="00FE67B5" w:rsidP="00545C41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</w:p>
    <w:p w14:paraId="6E83FC33" w14:textId="586F274A" w:rsidR="00FE67B5" w:rsidRPr="00FE5EB4" w:rsidRDefault="00FE67B5" w:rsidP="00545C4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B4317FA" w14:textId="15D19DB7" w:rsidR="00FE67B5" w:rsidRPr="00FE5EB4" w:rsidRDefault="00FE67B5" w:rsidP="00545C41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Email: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</w:p>
    <w:p w14:paraId="59A596EE" w14:textId="409C0D64" w:rsidR="00FE67B5" w:rsidRPr="00FE5EB4" w:rsidRDefault="00FE67B5" w:rsidP="00545C4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DBA8281" w14:textId="4EB57388" w:rsidR="00FE67B5" w:rsidRPr="00FE5EB4" w:rsidRDefault="00FE67B5" w:rsidP="00545C4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E5EB4">
        <w:rPr>
          <w:rFonts w:ascii="Arial" w:hAnsi="Arial" w:cs="Arial"/>
          <w:sz w:val="20"/>
          <w:szCs w:val="20"/>
        </w:rPr>
        <w:t>Phone Number:</w:t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  <w:r w:rsidR="0047708F" w:rsidRPr="00FE5EB4">
        <w:rPr>
          <w:rFonts w:ascii="Arial" w:hAnsi="Arial" w:cs="Arial"/>
          <w:sz w:val="20"/>
          <w:szCs w:val="20"/>
          <w:u w:val="single"/>
        </w:rPr>
        <w:tab/>
      </w:r>
    </w:p>
    <w:p w14:paraId="221E0924" w14:textId="755170A8" w:rsidR="00A86D5D" w:rsidRPr="00FE5EB4" w:rsidRDefault="00A86D5D" w:rsidP="00545C4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05BE147" w14:textId="71DCC680" w:rsidR="00A86D5D" w:rsidRPr="00FE5EB4" w:rsidRDefault="00A86D5D" w:rsidP="00545C41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CMP Competitor Number:</w:t>
      </w:r>
      <w:r w:rsidR="007D4F8F" w:rsidRPr="00FE5EB4">
        <w:rPr>
          <w:rFonts w:ascii="Arial" w:hAnsi="Arial" w:cs="Arial"/>
          <w:sz w:val="20"/>
          <w:szCs w:val="20"/>
        </w:rPr>
        <w:tab/>
      </w:r>
      <w:r w:rsidR="007D4F8F" w:rsidRPr="00FE5EB4">
        <w:rPr>
          <w:rFonts w:ascii="Arial" w:hAnsi="Arial" w:cs="Arial"/>
          <w:sz w:val="20"/>
          <w:szCs w:val="20"/>
          <w:u w:val="single"/>
        </w:rPr>
        <w:tab/>
      </w:r>
      <w:r w:rsidR="007D4F8F" w:rsidRPr="00FE5EB4">
        <w:rPr>
          <w:rFonts w:ascii="Arial" w:hAnsi="Arial" w:cs="Arial"/>
          <w:sz w:val="20"/>
          <w:szCs w:val="20"/>
          <w:u w:val="single"/>
        </w:rPr>
        <w:tab/>
      </w:r>
      <w:r w:rsidR="007D4F8F" w:rsidRPr="00FE5EB4">
        <w:rPr>
          <w:rFonts w:ascii="Arial" w:hAnsi="Arial" w:cs="Arial"/>
          <w:sz w:val="20"/>
          <w:szCs w:val="20"/>
          <w:u w:val="single"/>
        </w:rPr>
        <w:tab/>
      </w:r>
      <w:r w:rsidR="007D4F8F" w:rsidRPr="00FE5EB4">
        <w:rPr>
          <w:rFonts w:ascii="Arial" w:hAnsi="Arial" w:cs="Arial"/>
          <w:sz w:val="20"/>
          <w:szCs w:val="20"/>
          <w:u w:val="single"/>
        </w:rPr>
        <w:tab/>
      </w:r>
      <w:r w:rsidR="007D4F8F" w:rsidRPr="00FE5EB4">
        <w:rPr>
          <w:rFonts w:ascii="Arial" w:hAnsi="Arial" w:cs="Arial"/>
          <w:sz w:val="20"/>
          <w:szCs w:val="20"/>
          <w:u w:val="single"/>
        </w:rPr>
        <w:tab/>
      </w:r>
      <w:r w:rsidR="007D4F8F" w:rsidRPr="00FE5EB4">
        <w:rPr>
          <w:rFonts w:ascii="Arial" w:hAnsi="Arial" w:cs="Arial"/>
          <w:sz w:val="20"/>
          <w:szCs w:val="20"/>
          <w:u w:val="single"/>
        </w:rPr>
        <w:tab/>
      </w:r>
      <w:r w:rsidR="007D4F8F" w:rsidRPr="00FE5EB4">
        <w:rPr>
          <w:rFonts w:ascii="Arial" w:hAnsi="Arial" w:cs="Arial"/>
          <w:sz w:val="20"/>
          <w:szCs w:val="20"/>
          <w:u w:val="single"/>
        </w:rPr>
        <w:tab/>
      </w:r>
      <w:r w:rsidR="007D4F8F" w:rsidRPr="00FE5EB4">
        <w:rPr>
          <w:rFonts w:ascii="Arial" w:hAnsi="Arial" w:cs="Arial"/>
          <w:sz w:val="20"/>
          <w:szCs w:val="20"/>
          <w:u w:val="single"/>
        </w:rPr>
        <w:tab/>
      </w:r>
      <w:r w:rsidR="007D4F8F" w:rsidRPr="00FE5EB4">
        <w:rPr>
          <w:rFonts w:ascii="Arial" w:hAnsi="Arial" w:cs="Arial"/>
          <w:sz w:val="20"/>
          <w:szCs w:val="20"/>
          <w:u w:val="single"/>
        </w:rPr>
        <w:tab/>
      </w:r>
    </w:p>
    <w:p w14:paraId="71BE85B7" w14:textId="351CA841" w:rsidR="00FE67B5" w:rsidRPr="00FE5EB4" w:rsidRDefault="00FE67B5" w:rsidP="00545C4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76F994F" w14:textId="6F7558D6" w:rsidR="00FE67B5" w:rsidRPr="00FE5EB4" w:rsidRDefault="00723981" w:rsidP="00545C41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Category (circle all that apply):</w:t>
      </w:r>
      <w:r w:rsidRPr="00FE5EB4">
        <w:rPr>
          <w:rFonts w:ascii="Arial" w:hAnsi="Arial" w:cs="Arial"/>
          <w:sz w:val="20"/>
          <w:szCs w:val="20"/>
        </w:rPr>
        <w:tab/>
        <w:t>Junior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Woman</w:t>
      </w:r>
      <w:r w:rsidRPr="00FE5EB4">
        <w:rPr>
          <w:rFonts w:ascii="Arial" w:hAnsi="Arial" w:cs="Arial"/>
          <w:sz w:val="20"/>
          <w:szCs w:val="20"/>
        </w:rPr>
        <w:tab/>
      </w:r>
      <w:r w:rsid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>Senior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Grand Senior</w:t>
      </w:r>
    </w:p>
    <w:p w14:paraId="4760C6CF" w14:textId="66B7C5C5" w:rsidR="00723981" w:rsidRPr="00FE5EB4" w:rsidRDefault="00723981" w:rsidP="00545C41">
      <w:pPr>
        <w:spacing w:after="0"/>
        <w:rPr>
          <w:rFonts w:ascii="Arial" w:hAnsi="Arial" w:cs="Arial"/>
          <w:sz w:val="20"/>
          <w:szCs w:val="20"/>
        </w:rPr>
      </w:pPr>
    </w:p>
    <w:p w14:paraId="332AF6DA" w14:textId="2CC280A0" w:rsidR="00723981" w:rsidRPr="00FE5EB4" w:rsidRDefault="00A109C2" w:rsidP="00545C41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Distinguished Rifleman: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Yes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No</w:t>
      </w:r>
    </w:p>
    <w:p w14:paraId="3CCD52FE" w14:textId="2BF59E16" w:rsidR="00A109C2" w:rsidRPr="00FE5EB4" w:rsidRDefault="00A109C2" w:rsidP="00545C41">
      <w:pPr>
        <w:spacing w:after="0"/>
        <w:rPr>
          <w:rFonts w:ascii="Arial" w:hAnsi="Arial" w:cs="Arial"/>
          <w:sz w:val="20"/>
          <w:szCs w:val="20"/>
        </w:rPr>
      </w:pPr>
    </w:p>
    <w:p w14:paraId="19EA8B60" w14:textId="03B946C9" w:rsidR="00A109C2" w:rsidRPr="00FE5EB4" w:rsidRDefault="00A109C2" w:rsidP="00545C41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Fee: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Adult $25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Junior</w:t>
      </w:r>
      <w:r w:rsidR="00641D95" w:rsidRPr="00FE5EB4">
        <w:rPr>
          <w:rFonts w:ascii="Arial" w:hAnsi="Arial" w:cs="Arial"/>
          <w:sz w:val="20"/>
          <w:szCs w:val="20"/>
        </w:rPr>
        <w:t xml:space="preserve"> </w:t>
      </w:r>
      <w:r w:rsidRPr="00FE5EB4">
        <w:rPr>
          <w:rFonts w:ascii="Arial" w:hAnsi="Arial" w:cs="Arial"/>
          <w:sz w:val="20"/>
          <w:szCs w:val="20"/>
        </w:rPr>
        <w:t>$15</w:t>
      </w:r>
      <w:r w:rsidR="009E5D1D"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 xml:space="preserve">Late fee (after </w:t>
      </w:r>
      <w:r w:rsidR="006B08CB" w:rsidRPr="00FE5EB4">
        <w:rPr>
          <w:rFonts w:ascii="Arial" w:hAnsi="Arial" w:cs="Arial"/>
          <w:sz w:val="20"/>
          <w:szCs w:val="20"/>
        </w:rPr>
        <w:t>01 MAR</w:t>
      </w:r>
      <w:r w:rsidRPr="00FE5EB4">
        <w:rPr>
          <w:rFonts w:ascii="Arial" w:hAnsi="Arial" w:cs="Arial"/>
          <w:sz w:val="20"/>
          <w:szCs w:val="20"/>
        </w:rPr>
        <w:t xml:space="preserve"> add $10)</w:t>
      </w:r>
    </w:p>
    <w:p w14:paraId="503A397A" w14:textId="64BBCE78" w:rsidR="00A109C2" w:rsidRPr="00FE5EB4" w:rsidRDefault="00A109C2" w:rsidP="00545C41">
      <w:pPr>
        <w:spacing w:after="0"/>
        <w:rPr>
          <w:rFonts w:ascii="Arial" w:hAnsi="Arial" w:cs="Arial"/>
          <w:sz w:val="20"/>
          <w:szCs w:val="20"/>
        </w:rPr>
      </w:pPr>
    </w:p>
    <w:p w14:paraId="13ECAC09" w14:textId="22F7E95F" w:rsidR="00A109C2" w:rsidRPr="00FE5EB4" w:rsidRDefault="006B08CB" w:rsidP="00545C4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E5EB4">
        <w:rPr>
          <w:rFonts w:ascii="Arial" w:hAnsi="Arial" w:cs="Arial"/>
          <w:sz w:val="20"/>
          <w:szCs w:val="20"/>
        </w:rPr>
        <w:t xml:space="preserve">Fees </w:t>
      </w:r>
      <w:r w:rsidR="00A109C2" w:rsidRPr="00FE5EB4">
        <w:rPr>
          <w:rFonts w:ascii="Arial" w:hAnsi="Arial" w:cs="Arial"/>
          <w:sz w:val="20"/>
          <w:szCs w:val="20"/>
        </w:rPr>
        <w:t>Enclosed:</w:t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  <w:r w:rsidR="00A109C2" w:rsidRPr="00FE5EB4">
        <w:rPr>
          <w:rFonts w:ascii="Arial" w:hAnsi="Arial" w:cs="Arial"/>
          <w:sz w:val="20"/>
          <w:szCs w:val="20"/>
          <w:u w:val="single"/>
        </w:rPr>
        <w:tab/>
      </w:r>
    </w:p>
    <w:p w14:paraId="1789060C" w14:textId="2199883E" w:rsidR="006B08CB" w:rsidRPr="00FE5EB4" w:rsidRDefault="004864C5" w:rsidP="006B08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382B8FED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</w:rPr>
      </w:pPr>
    </w:p>
    <w:p w14:paraId="6C8022A5" w14:textId="7A3D526F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E5EB4">
        <w:rPr>
          <w:rFonts w:ascii="Arial" w:hAnsi="Arial" w:cs="Arial"/>
          <w:sz w:val="20"/>
          <w:szCs w:val="20"/>
        </w:rPr>
        <w:t>Name: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</w:p>
    <w:p w14:paraId="0ABE107A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88AC79A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Address: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</w:p>
    <w:p w14:paraId="3F182A06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D11022C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</w:p>
    <w:p w14:paraId="308D0B3B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DF4A795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Email: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</w:p>
    <w:p w14:paraId="1DCDCE1B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B68A684" w14:textId="42BA7609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E5EB4">
        <w:rPr>
          <w:rFonts w:ascii="Arial" w:hAnsi="Arial" w:cs="Arial"/>
          <w:sz w:val="20"/>
          <w:szCs w:val="20"/>
        </w:rPr>
        <w:t>Phone Number:</w:t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</w:p>
    <w:p w14:paraId="064F1768" w14:textId="2341A5FB" w:rsidR="007D4F8F" w:rsidRPr="00FE5EB4" w:rsidRDefault="007D4F8F" w:rsidP="006B08CB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88966AD" w14:textId="3A34C22E" w:rsidR="007D4F8F" w:rsidRPr="00FE5EB4" w:rsidRDefault="007D4F8F" w:rsidP="006B08CB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CMP Competitor Number: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  <w:r w:rsidRPr="00FE5EB4">
        <w:rPr>
          <w:rFonts w:ascii="Arial" w:hAnsi="Arial" w:cs="Arial"/>
          <w:sz w:val="20"/>
          <w:szCs w:val="20"/>
          <w:u w:val="single"/>
        </w:rPr>
        <w:tab/>
      </w:r>
    </w:p>
    <w:p w14:paraId="78C90571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2E2CB0B" w14:textId="03DE0048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Category (circle all that apply):</w:t>
      </w:r>
      <w:r w:rsidRPr="00FE5EB4">
        <w:rPr>
          <w:rFonts w:ascii="Arial" w:hAnsi="Arial" w:cs="Arial"/>
          <w:sz w:val="20"/>
          <w:szCs w:val="20"/>
        </w:rPr>
        <w:tab/>
        <w:t>Junior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Woman</w:t>
      </w:r>
      <w:r w:rsidRPr="00FE5EB4">
        <w:rPr>
          <w:rFonts w:ascii="Arial" w:hAnsi="Arial" w:cs="Arial"/>
          <w:sz w:val="20"/>
          <w:szCs w:val="20"/>
        </w:rPr>
        <w:tab/>
      </w:r>
      <w:r w:rsid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>Senior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Grand Senior</w:t>
      </w:r>
    </w:p>
    <w:p w14:paraId="61943CBC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</w:rPr>
      </w:pPr>
    </w:p>
    <w:p w14:paraId="0EEAED0A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Distinguished Rifleman: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Yes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No</w:t>
      </w:r>
    </w:p>
    <w:p w14:paraId="65944BF5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</w:rPr>
      </w:pPr>
    </w:p>
    <w:p w14:paraId="0BCC2715" w14:textId="2ED964FA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</w:rPr>
      </w:pPr>
      <w:r w:rsidRPr="00FE5EB4">
        <w:rPr>
          <w:rFonts w:ascii="Arial" w:hAnsi="Arial" w:cs="Arial"/>
          <w:sz w:val="20"/>
          <w:szCs w:val="20"/>
        </w:rPr>
        <w:t>Fee: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Adult $25</w:t>
      </w:r>
      <w:r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ab/>
        <w:t>Junior</w:t>
      </w:r>
      <w:r w:rsidR="005B192F" w:rsidRPr="00FE5EB4">
        <w:rPr>
          <w:rFonts w:ascii="Arial" w:hAnsi="Arial" w:cs="Arial"/>
          <w:sz w:val="20"/>
          <w:szCs w:val="20"/>
        </w:rPr>
        <w:t xml:space="preserve"> </w:t>
      </w:r>
      <w:r w:rsidRPr="00FE5EB4">
        <w:rPr>
          <w:rFonts w:ascii="Arial" w:hAnsi="Arial" w:cs="Arial"/>
          <w:sz w:val="20"/>
          <w:szCs w:val="20"/>
        </w:rPr>
        <w:t>$15</w:t>
      </w:r>
      <w:r w:rsidR="009E5D1D" w:rsidRPr="00FE5EB4">
        <w:rPr>
          <w:rFonts w:ascii="Arial" w:hAnsi="Arial" w:cs="Arial"/>
          <w:sz w:val="20"/>
          <w:szCs w:val="20"/>
        </w:rPr>
        <w:tab/>
      </w:r>
      <w:r w:rsidRPr="00FE5EB4">
        <w:rPr>
          <w:rFonts w:ascii="Arial" w:hAnsi="Arial" w:cs="Arial"/>
          <w:sz w:val="20"/>
          <w:szCs w:val="20"/>
        </w:rPr>
        <w:t>Late fee (after 01 MAR add $10)</w:t>
      </w:r>
    </w:p>
    <w:p w14:paraId="3203F7BE" w14:textId="77777777" w:rsidR="006B08CB" w:rsidRPr="00FE5EB4" w:rsidRDefault="006B08CB" w:rsidP="006B08CB">
      <w:pPr>
        <w:spacing w:after="0"/>
        <w:rPr>
          <w:rFonts w:ascii="Arial" w:hAnsi="Arial" w:cs="Arial"/>
          <w:sz w:val="20"/>
          <w:szCs w:val="20"/>
        </w:rPr>
      </w:pPr>
    </w:p>
    <w:p w14:paraId="51F2D91E" w14:textId="2556860A" w:rsidR="006B08CB" w:rsidRPr="00FE5EB4" w:rsidRDefault="004864C5" w:rsidP="00545C4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Fees</w:t>
      </w:r>
      <w:r w:rsidR="006B08CB" w:rsidRPr="00FE5EB4">
        <w:rPr>
          <w:rFonts w:ascii="Arial" w:hAnsi="Arial" w:cs="Arial"/>
          <w:sz w:val="20"/>
          <w:szCs w:val="20"/>
        </w:rPr>
        <w:t xml:space="preserve"> Enclosed:</w:t>
      </w:r>
      <w:r w:rsidR="006B08CB" w:rsidRPr="00FE5EB4">
        <w:rPr>
          <w:rFonts w:ascii="Arial" w:hAnsi="Arial" w:cs="Arial"/>
          <w:sz w:val="20"/>
          <w:szCs w:val="20"/>
          <w:u w:val="single"/>
        </w:rPr>
        <w:tab/>
      </w:r>
      <w:r w:rsidR="006B08CB" w:rsidRPr="00FE5EB4">
        <w:rPr>
          <w:rFonts w:ascii="Arial" w:hAnsi="Arial" w:cs="Arial"/>
          <w:sz w:val="20"/>
          <w:szCs w:val="20"/>
          <w:u w:val="single"/>
        </w:rPr>
        <w:tab/>
      </w:r>
      <w:r w:rsidR="006B08CB" w:rsidRPr="00FE5EB4">
        <w:rPr>
          <w:rFonts w:ascii="Arial" w:hAnsi="Arial" w:cs="Arial"/>
          <w:sz w:val="20"/>
          <w:szCs w:val="20"/>
          <w:u w:val="single"/>
        </w:rPr>
        <w:tab/>
      </w:r>
      <w:r w:rsidR="006B08CB" w:rsidRPr="00FE5EB4">
        <w:rPr>
          <w:rFonts w:ascii="Arial" w:hAnsi="Arial" w:cs="Arial"/>
          <w:sz w:val="20"/>
          <w:szCs w:val="20"/>
          <w:u w:val="single"/>
        </w:rPr>
        <w:tab/>
      </w:r>
      <w:r w:rsidR="006B08CB" w:rsidRPr="00FE5EB4">
        <w:rPr>
          <w:rFonts w:ascii="Arial" w:hAnsi="Arial" w:cs="Arial"/>
          <w:sz w:val="20"/>
          <w:szCs w:val="20"/>
          <w:u w:val="single"/>
        </w:rPr>
        <w:tab/>
      </w:r>
    </w:p>
    <w:sectPr w:rsidR="006B08CB" w:rsidRPr="00FE5EB4" w:rsidSect="009E5D1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51ED" w14:textId="77777777" w:rsidR="000F3D25" w:rsidRDefault="000F3D25" w:rsidP="008A157C">
      <w:pPr>
        <w:spacing w:after="0" w:line="240" w:lineRule="auto"/>
      </w:pPr>
      <w:r>
        <w:separator/>
      </w:r>
    </w:p>
  </w:endnote>
  <w:endnote w:type="continuationSeparator" w:id="0">
    <w:p w14:paraId="04163630" w14:textId="77777777" w:rsidR="000F3D25" w:rsidRDefault="000F3D25" w:rsidP="008A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FF50" w14:textId="77777777" w:rsidR="000F3D25" w:rsidRDefault="000F3D25" w:rsidP="008A157C">
      <w:pPr>
        <w:spacing w:after="0" w:line="240" w:lineRule="auto"/>
      </w:pPr>
      <w:r>
        <w:separator/>
      </w:r>
    </w:p>
  </w:footnote>
  <w:footnote w:type="continuationSeparator" w:id="0">
    <w:p w14:paraId="0B26A803" w14:textId="77777777" w:rsidR="000F3D25" w:rsidRDefault="000F3D25" w:rsidP="008A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5457" w14:textId="04744BA9" w:rsidR="00F95398" w:rsidRPr="008A157C" w:rsidRDefault="00F95398" w:rsidP="008A157C">
    <w:pPr>
      <w:pStyle w:val="Header"/>
      <w:jc w:val="center"/>
      <w:rPr>
        <w:rFonts w:ascii="Stencil" w:hAnsi="Stencil"/>
        <w:sz w:val="56"/>
        <w:szCs w:val="56"/>
      </w:rPr>
    </w:pPr>
    <w:r w:rsidRPr="008A157C">
      <w:rPr>
        <w:rFonts w:ascii="Stencil" w:hAnsi="Stencil"/>
        <w:sz w:val="56"/>
        <w:szCs w:val="56"/>
      </w:rPr>
      <w:t>Golden Triangle Gun Club</w:t>
    </w:r>
  </w:p>
  <w:p w14:paraId="7C874F3C" w14:textId="5DA8F609" w:rsidR="00F95398" w:rsidRPr="008A157C" w:rsidRDefault="00AB03E1" w:rsidP="008A157C">
    <w:pPr>
      <w:pStyle w:val="Header"/>
      <w:jc w:val="center"/>
      <w:rPr>
        <w:rFonts w:ascii="Stencil" w:hAnsi="Stencil"/>
        <w:sz w:val="40"/>
        <w:szCs w:val="40"/>
      </w:rPr>
    </w:pPr>
    <w:r>
      <w:rPr>
        <w:rFonts w:ascii="Stencil" w:hAnsi="Stencil"/>
        <w:sz w:val="40"/>
        <w:szCs w:val="40"/>
      </w:rPr>
      <w:t>2020</w:t>
    </w:r>
    <w:r w:rsidR="00F95398" w:rsidRPr="008A157C">
      <w:rPr>
        <w:rFonts w:ascii="Stencil" w:hAnsi="Stencil"/>
        <w:sz w:val="40"/>
        <w:szCs w:val="40"/>
      </w:rPr>
      <w:t xml:space="preserve"> Excellence </w:t>
    </w:r>
    <w:proofErr w:type="gramStart"/>
    <w:r w:rsidR="00F95398" w:rsidRPr="008A157C">
      <w:rPr>
        <w:rFonts w:ascii="Stencil" w:hAnsi="Stencil"/>
        <w:sz w:val="40"/>
        <w:szCs w:val="40"/>
      </w:rPr>
      <w:t>In</w:t>
    </w:r>
    <w:proofErr w:type="gramEnd"/>
    <w:r w:rsidR="00F95398" w:rsidRPr="008A157C">
      <w:rPr>
        <w:rFonts w:ascii="Stencil" w:hAnsi="Stencil"/>
        <w:sz w:val="40"/>
        <w:szCs w:val="40"/>
      </w:rPr>
      <w:t xml:space="preserve"> Competition Rifle Match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7C"/>
    <w:rsid w:val="00067C9E"/>
    <w:rsid w:val="000B2B5A"/>
    <w:rsid w:val="000F3D25"/>
    <w:rsid w:val="001610B7"/>
    <w:rsid w:val="00231664"/>
    <w:rsid w:val="00325C53"/>
    <w:rsid w:val="00434C51"/>
    <w:rsid w:val="00465D26"/>
    <w:rsid w:val="0047708F"/>
    <w:rsid w:val="00480C11"/>
    <w:rsid w:val="004864C5"/>
    <w:rsid w:val="004E037A"/>
    <w:rsid w:val="004F3BC4"/>
    <w:rsid w:val="00545C41"/>
    <w:rsid w:val="00550886"/>
    <w:rsid w:val="00557727"/>
    <w:rsid w:val="005B192F"/>
    <w:rsid w:val="005C1BB9"/>
    <w:rsid w:val="005D1CC3"/>
    <w:rsid w:val="005D2E4D"/>
    <w:rsid w:val="006128B8"/>
    <w:rsid w:val="00632902"/>
    <w:rsid w:val="00641D95"/>
    <w:rsid w:val="006B08CB"/>
    <w:rsid w:val="006E1CA1"/>
    <w:rsid w:val="006E6E2C"/>
    <w:rsid w:val="00706A41"/>
    <w:rsid w:val="00723981"/>
    <w:rsid w:val="007B43D7"/>
    <w:rsid w:val="007C5397"/>
    <w:rsid w:val="007D4F8F"/>
    <w:rsid w:val="007D7830"/>
    <w:rsid w:val="0085152B"/>
    <w:rsid w:val="008A157C"/>
    <w:rsid w:val="008B1676"/>
    <w:rsid w:val="008B7FC0"/>
    <w:rsid w:val="008C57DA"/>
    <w:rsid w:val="009327C1"/>
    <w:rsid w:val="009E13A5"/>
    <w:rsid w:val="009E2B90"/>
    <w:rsid w:val="009E5D1D"/>
    <w:rsid w:val="00A109C2"/>
    <w:rsid w:val="00A62F3C"/>
    <w:rsid w:val="00A86D5D"/>
    <w:rsid w:val="00A9530F"/>
    <w:rsid w:val="00AB03E1"/>
    <w:rsid w:val="00BD0562"/>
    <w:rsid w:val="00C360E3"/>
    <w:rsid w:val="00CD6BB3"/>
    <w:rsid w:val="00CF4FCB"/>
    <w:rsid w:val="00EA6B54"/>
    <w:rsid w:val="00F95398"/>
    <w:rsid w:val="00FA5965"/>
    <w:rsid w:val="00FE5EB4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8888"/>
  <w15:chartTrackingRefBased/>
  <w15:docId w15:val="{60778653-381D-4D0F-8FA9-3CA468CF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7C"/>
  </w:style>
  <w:style w:type="paragraph" w:styleId="Footer">
    <w:name w:val="footer"/>
    <w:basedOn w:val="Normal"/>
    <w:link w:val="FooterChar"/>
    <w:uiPriority w:val="99"/>
    <w:unhideWhenUsed/>
    <w:rsid w:val="008A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7C"/>
  </w:style>
  <w:style w:type="character" w:styleId="Hyperlink">
    <w:name w:val="Hyperlink"/>
    <w:basedOn w:val="DefaultParagraphFont"/>
    <w:uiPriority w:val="99"/>
    <w:unhideWhenUsed/>
    <w:rsid w:val="00612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mann3506@yahoo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thecmp.org/wp-content/uploads/2020HighpowerRifleRules.pdf?vers=011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0FB16EEC27D48B1659C0673E1E31C" ma:contentTypeVersion="12" ma:contentTypeDescription="Create a new document." ma:contentTypeScope="" ma:versionID="488060e86cd6da80a8cefa808c930ed9">
  <xsd:schema xmlns:xsd="http://www.w3.org/2001/XMLSchema" xmlns:xs="http://www.w3.org/2001/XMLSchema" xmlns:p="http://schemas.microsoft.com/office/2006/metadata/properties" xmlns:ns3="03945134-629d-497b-a1fe-d77a646b799c" xmlns:ns4="125b44f6-335e-46e7-a941-4be5a122e0d9" targetNamespace="http://schemas.microsoft.com/office/2006/metadata/properties" ma:root="true" ma:fieldsID="8a766bfdb4632166b1c2056b57732156" ns3:_="" ns4:_="">
    <xsd:import namespace="03945134-629d-497b-a1fe-d77a646b799c"/>
    <xsd:import namespace="125b44f6-335e-46e7-a941-4be5a122e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45134-629d-497b-a1fe-d77a646b7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44f6-335e-46e7-a941-4be5a122e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AFE41-0588-4417-83D0-687C1D0BB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218B5-7885-4EC7-8D56-E09DC5393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6D50B-05B8-4643-A493-9CF7D869C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45134-629d-497b-a1fe-d77a646b799c"/>
    <ds:schemaRef ds:uri="125b44f6-335e-46e7-a941-4be5a122e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Michael A</dc:creator>
  <cp:keywords/>
  <dc:description/>
  <cp:lastModifiedBy>Royce Brown</cp:lastModifiedBy>
  <cp:revision>40</cp:revision>
  <dcterms:created xsi:type="dcterms:W3CDTF">2020-01-19T15:49:00Z</dcterms:created>
  <dcterms:modified xsi:type="dcterms:W3CDTF">2020-02-18T12:20:00Z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0x0101000EA0FB16EEC27D48B1659C0673E1E31C</vt:lpwstr>
  </property>
</Properties>
</file>